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87" w:rsidRPr="00247B0D" w:rsidRDefault="00247B0D" w:rsidP="00247B0D">
      <w:pPr>
        <w:jc w:val="center"/>
        <w:rPr>
          <w:sz w:val="72"/>
          <w:szCs w:val="72"/>
          <w:u w:val="single"/>
        </w:rPr>
      </w:pPr>
      <w:r w:rsidRPr="00247B0D">
        <w:rPr>
          <w:sz w:val="72"/>
          <w:szCs w:val="72"/>
          <w:u w:val="single"/>
        </w:rPr>
        <w:t>ÖĞRENCİLERİN DİKKATİNE</w:t>
      </w:r>
    </w:p>
    <w:p w:rsidR="00247B0D" w:rsidRPr="00247B0D" w:rsidRDefault="00247B0D" w:rsidP="00247B0D">
      <w:pPr>
        <w:ind w:firstLine="708"/>
        <w:rPr>
          <w:sz w:val="56"/>
          <w:szCs w:val="56"/>
        </w:rPr>
      </w:pPr>
      <w:r w:rsidRPr="00247B0D">
        <w:rPr>
          <w:sz w:val="56"/>
          <w:szCs w:val="56"/>
        </w:rPr>
        <w:t xml:space="preserve">17 ŞUBAT 2017 TARİHLİ </w:t>
      </w:r>
      <w:r w:rsidRPr="00247B0D">
        <w:rPr>
          <w:b/>
          <w:sz w:val="56"/>
          <w:szCs w:val="56"/>
        </w:rPr>
        <w:t>FDE214 FRS. DİBİLGİSİ</w:t>
      </w:r>
      <w:r w:rsidRPr="00247B0D">
        <w:rPr>
          <w:sz w:val="56"/>
          <w:szCs w:val="56"/>
        </w:rPr>
        <w:t xml:space="preserve">, </w:t>
      </w:r>
      <w:r w:rsidRPr="00247B0D">
        <w:rPr>
          <w:b/>
          <w:sz w:val="56"/>
          <w:szCs w:val="56"/>
        </w:rPr>
        <w:t>FDE420 EDB. TÜR. VE TEM. II</w:t>
      </w:r>
      <w:r w:rsidRPr="00247B0D">
        <w:rPr>
          <w:sz w:val="56"/>
          <w:szCs w:val="56"/>
        </w:rPr>
        <w:t xml:space="preserve"> </w:t>
      </w:r>
      <w:r w:rsidRPr="00247B0D">
        <w:rPr>
          <w:b/>
          <w:sz w:val="56"/>
          <w:szCs w:val="56"/>
        </w:rPr>
        <w:t xml:space="preserve">VE İDE 406 TR-İNG- ÇEV. II </w:t>
      </w:r>
      <w:r w:rsidRPr="00247B0D">
        <w:rPr>
          <w:sz w:val="56"/>
          <w:szCs w:val="56"/>
        </w:rPr>
        <w:t>DERSLERİ DAHA SONRA BELİRTİLECEK BİR TARİHTE TELAFİLERİ YAPILMAK ÜZERE İPTAL EDİLMİŞTİR</w:t>
      </w:r>
      <w:proofErr w:type="gramStart"/>
      <w:r w:rsidRPr="00247B0D">
        <w:rPr>
          <w:sz w:val="56"/>
          <w:szCs w:val="56"/>
        </w:rPr>
        <w:t>!!!</w:t>
      </w:r>
      <w:proofErr w:type="gramEnd"/>
    </w:p>
    <w:p w:rsidR="00247B0D" w:rsidRPr="00247B0D" w:rsidRDefault="00247B0D">
      <w:pPr>
        <w:rPr>
          <w:sz w:val="56"/>
          <w:szCs w:val="56"/>
        </w:rPr>
      </w:pPr>
    </w:p>
    <w:p w:rsidR="00247B0D" w:rsidRPr="00247B0D" w:rsidRDefault="00247B0D" w:rsidP="00247B0D">
      <w:pPr>
        <w:ind w:firstLine="708"/>
        <w:rPr>
          <w:sz w:val="56"/>
          <w:szCs w:val="56"/>
        </w:rPr>
      </w:pPr>
      <w:bookmarkStart w:id="0" w:name="_GoBack"/>
      <w:bookmarkEnd w:id="0"/>
      <w:r w:rsidRPr="00247B0D">
        <w:rPr>
          <w:sz w:val="56"/>
          <w:szCs w:val="56"/>
        </w:rPr>
        <w:t xml:space="preserve">BÖLÜM ÖĞRETİM ÜYEMİZ YRD.DOÇ.DR. SONGÜL ASLAN KARAKUL’UN BABASININ VEFATI DOLAYISIYLA </w:t>
      </w:r>
      <w:r w:rsidRPr="00247B0D">
        <w:rPr>
          <w:sz w:val="56"/>
          <w:szCs w:val="56"/>
        </w:rPr>
        <w:t xml:space="preserve"> 20-24 ŞUBAT 2017 TARİHLERİ ARASINDAKİ DERSLERİ İPTAL EDİLMİŞTİR.</w:t>
      </w:r>
    </w:p>
    <w:sectPr w:rsidR="00247B0D" w:rsidRPr="00247B0D" w:rsidSect="00247B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C20"/>
    <w:rsid w:val="00074C87"/>
    <w:rsid w:val="00247B0D"/>
    <w:rsid w:val="00C32C20"/>
    <w:rsid w:val="00C8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2017-02-17T07:43:00Z</dcterms:created>
  <dcterms:modified xsi:type="dcterms:W3CDTF">2017-02-17T07:54:00Z</dcterms:modified>
</cp:coreProperties>
</file>